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SEMEX Nº 01/2024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1ª SEMANA DE EXTENSÃO DO CENTRO UNIVERSITÁRIO TIRADENTES</w:t>
      </w:r>
    </w:p>
    <w:p w:rsidR="00000000" w:rsidDel="00000000" w:rsidP="00000000" w:rsidRDefault="00000000" w:rsidRPr="00000000" w14:paraId="00000003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Coordenação de Pesquisa e Extensão torna público o Edital que dispõe sobre a apresentação de atividades e submissão de trabalhos para a SEMANA DE EXTENSÃO DO CENTRO UNIVERSITÁRIO TIRADENTES – UNIT/PE (SEMEX 2024).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Semana de Extensão da Unit/PE (SEMEX 2024) será realizada entre 03 e 07 de junho de 2024, presencialmente no Centro Universitário Tiradentes de Pernambuco. 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SEMEX 2024 terá como eixo central a temática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“Cidadania e Integração de Saberes”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SEMEX 2024 tem como objetivos: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Contribuir com a divulgação das atividades de extensão realizadas na UNIT/PE, bem como nas Instituições parceiras envolvidas através da apresentação dos resultados dos projetos das ações de Extensão desenvolvida pela comunidade acadêmica para a sociedade pernambucana;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atividades como oficinas, mesas redondas, e palestras que tenham como tônica o impacto da extensão, da ciência, da tecnologia e da inovação no Brasil;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Oportunizar a socialização das atividades entre a comunidade acadêmica, discentes e docentes, das atividades das Práticas Inovadoras de Projeto de Extensão (PIPEX) e das Experiências Extensionistas.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trabalhos com resultados de extensão a serem apresentados durante o evento, como refletem as produções do último ano de investigações, não estão obrigados a se referirem ao tema central da SEMEX 2024.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5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 PÚBLICO 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Semana de Extensão destina-se a discentes, docentes e pesquisadores do Centro Universitário Tiradentes e demais Instituições de Ensino Superior da região Nordeste, assim como a todos os membros da sociedade civil que tenham interesse em extensão, tecnologia e inovação.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DOS PRAZOS E CRONOGRAMA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presente Edital estabelece os seguintes prazos: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firstLine="0"/>
        <w:jc w:val="both"/>
        <w:rPr>
          <w:rFonts w:ascii="Arial" w:cs="Arial" w:eastAsia="Arial" w:hAnsi="Arial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0"/>
        <w:gridCol w:w="3240"/>
        <w:tblGridChange w:id="0">
          <w:tblGrid>
            <w:gridCol w:w="5400"/>
            <w:gridCol w:w="3240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Prazos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Lançamento do Edital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06 de maio de 2024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Submissão dos Resumos de Trabalhos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De 06 até 20 de maio de 2024</w:t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dos Resumos Aprovados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Até 24 de maio de 2024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dos dias e horários das apresentações orais em pôster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Até 29 de maio de 2024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Semana de extensão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De 03 a 07 de junho de 2024</w:t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50" w:firstLine="0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DAS NORMAS PARA SUBMISSÃO DE RESUMOS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Podem ser inscritos trabalhos (Resumos) de Extensão em andamento ou finalizados desde que inscritos no evento. 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trabalhos de extensão poderão ser inscritos em duas categorias: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Mostra de Experiência Extensionista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(apresentação oral em banner – submissão resumo);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7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Mostra de PIPEX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(apresentação oral em banner – submissão resumo);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Recomenda-se que os trabalhos desenvolvidos por docentes e discentes das disciplinas de Experiência Extensionistas e PIPEX sejam apresentados no evento.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Resumo deverá seguir a seguinte formatação: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93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Apresentar as indicações técnicas da ABNT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93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Formato Word for Windows;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93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Fonte Arial, tamanho 12;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93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Espaçamento simples de entrelinhas;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93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Ter no máximo 500 palavras, incluindo título e autor(es).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Resumo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dos trabalhos submetidos para a categoria I. Mostra de Experiência Extensionista - Relato de Experiência Extensionista (apresentação oral) deve ser composto por: área de conhecimento, curso, título, autores/orientadores 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instituição dos autores. O texto do Resumo Expandido deve apresentar, em fo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rmato de texto corrido, em parágrafo único,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seguinte sequência: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NTRODUÇÃO, OBJETIVO, METODOLOGIA, RESULTADOS E DISCUSSÃO, CONCLUSÕE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S, REFERÊNCIAS BIBLIOGRÁFICAS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(ver em ANEXO I).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Resumos não devem apresentar gráficos, tabulações, tabelas e fotos. Somente serão permitidos esquemas químicos e fórmulas matemáticas feitas em Word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Será permitida a apresentação de 01 (um) trabalho por autor, sendo os demais integrantes do grupo considerados co-autores.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Todos os autores devem ter conhecimento da submissão do Resumo.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Recomenda-se que antes da submissão do Resumo seja efetuada rigorosa revisão gramatical, ortográfica e de digitação do conteúdo, pois o texto poderá ser utilizado sem correção posterior. 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apresentar o trabalho durante o evento, o autor principal deverá estar inscrito. 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coautores também precisam efetuar inscrição no evento.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 submissões dos resumos devem ser feitas pelos docentes orientadores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dos projet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por meio do formulário: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https://forms.gle/mQFSATeCWWCse61r7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  <w:tab w:val="left" w:leader="none" w:pos="851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evem ser enviados 02 (dois) arquivos em pdf, sendo um deles sem a identificação dos autores.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  <w:tab w:val="left" w:leader="none" w:pos="851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resumo deve ser enviado em pdf (máximo 2MB), conforme modelos disponibilizados em:   </w:t>
      </w:r>
    </w:p>
    <w:p w:rsidR="00000000" w:rsidDel="00000000" w:rsidP="00000000" w:rsidRDefault="00000000" w:rsidRPr="00000000" w14:paraId="00000036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I: </w:t>
      </w:r>
    </w:p>
    <w:p w:rsidR="00000000" w:rsidDel="00000000" w:rsidP="00000000" w:rsidRDefault="00000000" w:rsidRPr="00000000" w14:paraId="00000037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6"/>
          <w:szCs w:val="26"/>
          <w:highlight w:val="yellow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https://docs.google.com/document/d/1EG7jPOTwZr7kkBvP_egdHP4bhPLwZrGr/edit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II: </w:t>
      </w:r>
    </w:p>
    <w:p w:rsidR="00000000" w:rsidDel="00000000" w:rsidP="00000000" w:rsidRDefault="00000000" w:rsidRPr="00000000" w14:paraId="00000039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https://docs.google.com/presentation/d/1x8ogd3uFoWi9wHI1-J4F9K9-HdvAQRj5/edit#slide=id.p1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 ANÁLISE E ACEITE DOS RESUMOS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Caberá à Comissão Científica, composta por membros da Comissão Organizadora, Comitê Científico Institucional, avaliar os Resumos enviados, assim como indicar pareceristas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d hoc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para a avaliação.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critérios de avaliação dos Resumos são: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76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Originalidade e relevância da proposta em relação ao desenvolvimento científico, tecnológico e social;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76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Qualidade do Resumo quanto à linguagem (objetividade e clareza);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76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Contribuição da pesquisa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e/ou da atividade de extensão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o desenvolvimento científico e tecnológico e/ou para a transformação social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sociedade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Não serão aceitos trabalhos que não obedeçam aos critérios anteriormente estabelecidos. 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resumos aceitos e apresentados serão publicados nos Anais Virtuais da 1ª SEMEX;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Após 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 procedimentos de submissão, os docentes devem ficar atentos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às datas 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cronograma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bem como aos seus e-mails cadastrados no formulário, tendo em vista que por este canal serão informados da situação dos resumos submetidos;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DAS NORMAS PARA APRESENTAÇÃO DE PÔSTER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3.4645669291337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6.1 O pôster deverá ter 120 cm de altura por 90 cm de largura e conter, no mínimo: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Título: descrito em letras maiúsculas, centralizado; abaixo (deixando uma linha de espaço) deverá conter o nome dos autores, sublinhando o nome do apresentador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 disposto conforme o exemplo: se o nome do autor for Maria Cristina Soares da Silva, deverá ser grafado SILVA, M.C.S. da.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Quando houver mais de um autor, deve-se separ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 cada um deles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por ponto e vírgula.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Introdução: deverá conter uma visão geral do trabalho, contendo o material teórico que dê subsídios ao mesmo, com justificativa lógica e referenciada. Objetivos: devem expor claramente a finalidade do trabalho. Materiais e métodos: deverão ser apresentados de forma clara e concisa os procedimentos de coleta e análise dos dados. Análise Estatística: apresentar o(s) tipo(s) de cálculos utilizados no trabalho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(se for o caso).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Resultado: apresentação dos dados obtidos podendo fazer uso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gráficos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 tabelas para melhor compreensão (se for o caso). Conclusão: confirma ou refuta os objetivos do trabalho. No corpo do texto o tamanho mínimo adotado para fonte deverá ser 25.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3.4645669291337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6.2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autor responsável pela apresentação deve comparecer ao local designado para exposição do pôster com mínimo de 10 minutos de antecedência para dispor seu material de apresentação: estará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disponível gancho para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fixação do pôster em local e horário indicados pela Comissão Organizadora.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3.4645669291337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6.3.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Cada sessão de apresentação de pôster terá duração de 1h.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3.46456692913375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6.4.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autores que apresentarão trabalho deverão acompanhar a sessão desde seu início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até o seu final.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436.53543307086625"/>
        <w:jc w:val="both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 CERTIFICAÇÃO 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Serão certificados os participantes que: a) tiverem suas inscrições homologadas para o evento; b) realizarem credenciamento e assinarem seus nomes nas listas de presença; e c) os autores dos trabalhos que efetivamente se apresentaram. </w:t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Cada trabalho inscrito terá direito apenas a um certificado com o nome de todos os participantes.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certificados serão disponibilizados online, para o e-mail cadastrado no MAGISTER, em até 30 dias após término do evento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firstLine="0"/>
        <w:jc w:val="both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DAS DISPOSIÇÕES FINAIS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evento é gratuito para quem se inscrever e tiver os trabalhos submetidos aprovados;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qualquer tempo, o presente Edital poderá ser revogado ou anulado, no todo ou em parte, seja por decisão unilateral da Coordenação de Pesquisa e Extensão - COPEX, seja por motivo de interesse público ou exigência legal, sem que isso implique direito a indenização ou reclamação de qualquer natureza.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Coordenação de Pesquisa e a Coordenação de Extensão da UNIT/PE reservam-se ao direito de resolver os casos omissos e as situações não previstas no presente edital.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Das decisões finais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COPEX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da UNIT/PE não caberão recursos. 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after="0" w:line="360" w:lineRule="auto"/>
        <w:ind w:left="284" w:hanging="41.0000000000000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Esclarecimentos e informações adicionais sobre o conteúdo deste edital podem ser obtidos através do e-mail: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copex@pe.unit.br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Recife,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06 de maio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2024.</w:t>
      </w:r>
    </w:p>
    <w:p w:rsidR="00000000" w:rsidDel="00000000" w:rsidP="00000000" w:rsidRDefault="00000000" w:rsidRPr="00000000" w14:paraId="00000058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__________________________                 __________________________</w:t>
      </w:r>
    </w:p>
    <w:p w:rsidR="00000000" w:rsidDel="00000000" w:rsidP="00000000" w:rsidRDefault="00000000" w:rsidRPr="00000000" w14:paraId="0000005D">
      <w:pPr>
        <w:spacing w:after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Mário Gouveia Júnior                             Diogo Galvão Leite de Moura</w:t>
      </w:r>
    </w:p>
    <w:p w:rsidR="00000000" w:rsidDel="00000000" w:rsidP="00000000" w:rsidRDefault="00000000" w:rsidRPr="00000000" w14:paraId="0000005E">
      <w:pPr>
        <w:spacing w:after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Coordenador de Pesquisa e Extensão                                   Reitor</w:t>
      </w:r>
    </w:p>
    <w:p w:rsidR="00000000" w:rsidDel="00000000" w:rsidP="00000000" w:rsidRDefault="00000000" w:rsidRPr="00000000" w14:paraId="0000005F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67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(Modelo de Resumo: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Relato de Experiência Extensionista / PIPEX)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1ª SEMANA DE EXTENSÃO - SEMEX</w:t>
      </w:r>
    </w:p>
    <w:p w:rsidR="00000000" w:rsidDel="00000000" w:rsidP="00000000" w:rsidRDefault="00000000" w:rsidRPr="00000000" w14:paraId="00000069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RESUMO EM CAIXA ALTA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highlight w:val="cyan"/>
          <w:rtl w:val="0"/>
        </w:rPr>
        <w:t xml:space="preserve">AQUI A FONTE É ARIAL 12, NEGRITO, CENTRALIZADO.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PALAVRAS EM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cyan"/>
          <w:rtl w:val="0"/>
        </w:rPr>
        <w:t xml:space="preserve">LATIM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 NO TÍTULO OU NO TEXTO DEVEM SER GRAFADAS EM ITÁLICO, Ex.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cyan"/>
          <w:rtl w:val="0"/>
        </w:rPr>
        <w:t xml:space="preserve">Metrodorea maracasana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cyan"/>
          <w:rtl w:val="0"/>
        </w:rPr>
        <w:t xml:space="preserve">in vivo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, etc.)</w:t>
      </w:r>
    </w:p>
    <w:p w:rsidR="00000000" w:rsidDel="00000000" w:rsidP="00000000" w:rsidRDefault="00000000" w:rsidRPr="00000000" w14:paraId="0000006B">
      <w:pPr>
        <w:widowControl w:val="0"/>
        <w:spacing w:after="0" w:before="597.222900390625" w:line="263.37329864501953" w:lineRule="auto"/>
        <w:ind w:left="141.73228346456688" w:right="-3.309326171875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Nome completo do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4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5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6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 Nome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 completo do seu professor orientador (preceptor)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9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(Fonte Arial 12, normal, centralizado, espaço simples - realizar este procedimento para tantos quantos forem os alunos envolvidos no projeto)</w:t>
      </w:r>
    </w:p>
    <w:p w:rsidR="00000000" w:rsidDel="00000000" w:rsidP="00000000" w:rsidRDefault="00000000" w:rsidRPr="00000000" w14:paraId="0000006D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 e subárea do conhecimento conforme tabela do CNPq, incluir o código específico.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(Fonte Arial 10, negrito, justificado, espaço simples). </w:t>
      </w:r>
    </w:p>
    <w:p w:rsidR="00000000" w:rsidDel="00000000" w:rsidP="00000000" w:rsidRDefault="00000000" w:rsidRPr="00000000" w14:paraId="0000006F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Exemplo: 2.00.00.00-6 - Ciências Biológicas 2.12.00.00-9 - Microbiologia</w:t>
      </w:r>
    </w:p>
    <w:p w:rsidR="00000000" w:rsidDel="00000000" w:rsidP="00000000" w:rsidRDefault="00000000" w:rsidRPr="00000000" w14:paraId="00000070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Consultar o link:</w:t>
      </w:r>
    </w:p>
    <w:p w:rsidR="00000000" w:rsidDel="00000000" w:rsidP="00000000" w:rsidRDefault="00000000" w:rsidRPr="00000000" w14:paraId="00000071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cyan"/>
            <w:u w:val="single"/>
            <w:rtl w:val="0"/>
          </w:rPr>
          <w:t xml:space="preserve">http://www.lattes.cnpq.br/documents/11871/24930/TabeladeAreasdoConhecimento.pdf/d192ff6b-3e0a-4074-a74d-c280521bd5f7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Insira aqui o Resumo em português. Não será permitido o uso de figuras, tabelas, quadros ou gráficos. Formatação do texto: todas as margens devem ser de 2cm e folha em tamanho A4, com espaçamento simples, normal, parágrafo justificado. Todo o texto do Resumo deverá ter fonte Arial tamanho 12, exceto para as palavras-chave, agradecimentos e referências que devem ter fonte Arial tamanho 9. O texto do Resumo Expandido deve ser apresentado, 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formato de texto corrido, em parágrafo único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partir da seguinte sequência: INTRODUÇÃO, OBJETIVO, METODOLOGIA, RESULTADOS E DISCUSSÃO, CONCLUSÕES, REFERÊNCIAS BIBLIOGRÁFICAS. O número de palavras permitidas é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mínimo de 400 e no máximo de 500 palavras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Recomenda-se que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 primeira frase do seu resumo deve conter o objetivo geral do trabalho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 segunda frase deve conter uma descrição detalhada dos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materiais e métodos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utilizados na experiência, como descrição de visitas, identificação do problema, diagnóstico e caminhos escolhidos para ação/intervenção.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 sequência, podem ser inseridas informações, como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referencial teórico que sustente a proposta a partir de uma abordagem teórica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O resumo deve seguir com a apresentação dos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resultados alcançados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pela experiência de extensão 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discussão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sobre as possibilidades de sustentabilidade para as ações realizadas; por exemplo, como a comunidade atendida pode replicar as atividades e superar os problemas identificados. Por fim, apresentam-se as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conclusões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Recomenda-se que antes da submissão do Resumo seja efetuada rigorosa revisão gramatical, ortográfica e de digitação do conteúdo. O conteúdo do trabalho é de responsabilidade de todos os autores e, em especial, do orientador/preceptor responsável pela atividade de extensão. Os nomes científicos devem estar em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itálico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Siglas e abreviaturas, quando usadas pela primeira vez, devem ser precedidas do seu significado por extenso, como no exemplo: Diretrizes Curriculares Nacionais (DCNs). Números até dez, devem ser escritos por extenso, a menos que sejam seguidos de alguma unidade de medida. Caso a pesquisa tenha passado pelo Comitê de Ética em Pesquisa (CEP),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número do parecer na metodologia.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Resumo deve ser submetido pelo docente orientador através do formulário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https://forms.gle/mQFSATeCWWCse61r7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submissão, deve ser enviado um arquivo em PDF conforme modelo, com no máximo 2 MB.</w:t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Todos os estudantes e professores devem se inscrever no evento por meio do MAGISTER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https://wwws.facipe.edu.br/Portal/Index.jsp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(EXEMPLOS DE FORMATO DE REFERÊNCIAS)</w:t>
      </w:r>
    </w:p>
    <w:p w:rsidR="00000000" w:rsidDel="00000000" w:rsidP="00000000" w:rsidRDefault="00000000" w:rsidRPr="00000000" w14:paraId="00000079">
      <w:pPr>
        <w:widowControl w:val="0"/>
        <w:spacing w:after="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BOFF,  L.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Saber  Cuidar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Ética  do  humano  –  compaixão  pela  Terra.  8.   ed. Petrópolis, RJ: Vozes, 2002. 220p.</w:t>
      </w:r>
    </w:p>
    <w:p w:rsidR="00000000" w:rsidDel="00000000" w:rsidP="00000000" w:rsidRDefault="00000000" w:rsidRPr="00000000" w14:paraId="0000007A">
      <w:pPr>
        <w:widowControl w:val="0"/>
        <w:spacing w:after="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BASSANI, P.; CARVALHO, M.A.V. Pensando a sustentabilidade: um olhar sobre a Agenda 21.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 e Meio Ambiente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Curitiba: UFPR,  n.9,  p.69-76.  2004.</w:t>
      </w:r>
    </w:p>
    <w:p w:rsidR="00000000" w:rsidDel="00000000" w:rsidP="00000000" w:rsidRDefault="00000000" w:rsidRPr="00000000" w14:paraId="0000007B">
      <w:pPr>
        <w:widowControl w:val="0"/>
        <w:spacing w:after="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before="240" w:line="276" w:lineRule="auto"/>
        <w:jc w:val="center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https://docs.google.com/document/d/1EG7jPOTwZr7kkBvP_egdHP4bhPLwZrGr/edit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82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33975" cy="6981825"/>
            <wp:effectExtent b="0" l="0" r="0" t="0"/>
            <wp:docPr id="163839039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98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jc w:val="center"/>
        <w:rPr>
          <w:sz w:val="20"/>
          <w:szCs w:val="20"/>
        </w:rPr>
      </w:pP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https://docs.google.com/presentation/d/1x8ogd3uFoWi9wHI1-J4F9K9-HdvAQRj5/edit#slide=id.p1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headerReference r:id="rId1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Professor Orientador –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xxxxxxxxxxxxxxxxxxxxxxxxx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UNIT PE 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mario.gjunior@souunit.com.br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8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8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9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9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9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1423319" cy="470446"/>
          <wp:effectExtent b="0" l="0" r="0" t="0"/>
          <wp:docPr descr="Resultado de imagem para unit" id="1638390400" name="image1.png"/>
          <a:graphic>
            <a:graphicData uri="http://schemas.openxmlformats.org/drawingml/2006/picture">
              <pic:pic>
                <pic:nvPicPr>
                  <pic:cNvPr descr="Resultado de imagem para uni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319" cy="4704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CENTRO UNIVERSITÁRIO TIRADENTES-UNIT/PE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COORDENAÇÃO DE PESQUISA E EXTENSÃO -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COPEX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493" w:hanging="360"/>
      </w:pPr>
      <w:rPr/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1470" w:hanging="360"/>
      </w:pPr>
      <w:rPr/>
    </w:lvl>
    <w:lvl w:ilvl="1">
      <w:start w:val="1"/>
      <w:numFmt w:val="lowerLetter"/>
      <w:lvlText w:val="%2."/>
      <w:lvlJc w:val="left"/>
      <w:pPr>
        <w:ind w:left="2190" w:hanging="360"/>
      </w:pPr>
      <w:rPr/>
    </w:lvl>
    <w:lvl w:ilvl="2">
      <w:start w:val="1"/>
      <w:numFmt w:val="lowerRoman"/>
      <w:lvlText w:val="%3."/>
      <w:lvlJc w:val="right"/>
      <w:pPr>
        <w:ind w:left="2910" w:hanging="180"/>
      </w:pPr>
      <w:rPr/>
    </w:lvl>
    <w:lvl w:ilvl="3">
      <w:start w:val="1"/>
      <w:numFmt w:val="decimal"/>
      <w:lvlText w:val="%4."/>
      <w:lvlJc w:val="left"/>
      <w:pPr>
        <w:ind w:left="3630" w:hanging="360"/>
      </w:pPr>
      <w:rPr/>
    </w:lvl>
    <w:lvl w:ilvl="4">
      <w:start w:val="1"/>
      <w:numFmt w:val="lowerLetter"/>
      <w:lvlText w:val="%5."/>
      <w:lvlJc w:val="left"/>
      <w:pPr>
        <w:ind w:left="4350" w:hanging="360"/>
      </w:pPr>
      <w:rPr/>
    </w:lvl>
    <w:lvl w:ilvl="5">
      <w:start w:val="1"/>
      <w:numFmt w:val="lowerRoman"/>
      <w:lvlText w:val="%6."/>
      <w:lvlJc w:val="right"/>
      <w:pPr>
        <w:ind w:left="5070" w:hanging="180"/>
      </w:pPr>
      <w:rPr/>
    </w:lvl>
    <w:lvl w:ilvl="6">
      <w:start w:val="1"/>
      <w:numFmt w:val="decimal"/>
      <w:lvlText w:val="%7."/>
      <w:lvlJc w:val="left"/>
      <w:pPr>
        <w:ind w:left="5790" w:hanging="360"/>
      </w:pPr>
      <w:rPr/>
    </w:lvl>
    <w:lvl w:ilvl="7">
      <w:start w:val="1"/>
      <w:numFmt w:val="lowerLetter"/>
      <w:lvlText w:val="%8."/>
      <w:lvlJc w:val="left"/>
      <w:pPr>
        <w:ind w:left="6510" w:hanging="360"/>
      </w:pPr>
      <w:rPr/>
    </w:lvl>
    <w:lvl w:ilvl="8">
      <w:start w:val="1"/>
      <w:numFmt w:val="lowerRoman"/>
      <w:lvlText w:val="%9."/>
      <w:lvlJc w:val="right"/>
      <w:pPr>
        <w:ind w:left="723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1571" w:hanging="360"/>
      </w:pPr>
      <w:rPr/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50" w:hanging="39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262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3722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722F6"/>
  </w:style>
  <w:style w:type="paragraph" w:styleId="Rodap">
    <w:name w:val="footer"/>
    <w:basedOn w:val="Normal"/>
    <w:link w:val="RodapChar"/>
    <w:uiPriority w:val="99"/>
    <w:unhideWhenUsed w:val="1"/>
    <w:rsid w:val="003722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722F6"/>
  </w:style>
  <w:style w:type="paragraph" w:styleId="PargrafodaLista">
    <w:name w:val="List Paragraph"/>
    <w:basedOn w:val="Normal"/>
    <w:uiPriority w:val="34"/>
    <w:qFormat w:val="1"/>
    <w:rsid w:val="00C06B1B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F10B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10B9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F10B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10B9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10B91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10B9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10B91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</w:tblPr>
  </w:style>
  <w:style w:type="table" w:styleId="a7" w:customStyle="1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 w:val="1"/>
    <w:rsid w:val="00A21382"/>
    <w:rPr>
      <w:color w:val="0563c1" w:themeColor="hyperlink"/>
      <w:u w:val="single"/>
    </w:r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68777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pex@pe.unit.br" TargetMode="External"/><Relationship Id="rId10" Type="http://schemas.openxmlformats.org/officeDocument/2006/relationships/hyperlink" Target="https://docs.google.com/presentation/d/1x8ogd3uFoWi9wHI1-J4F9K9-HdvAQRj5/edit#slide=id.p1" TargetMode="External"/><Relationship Id="rId13" Type="http://schemas.openxmlformats.org/officeDocument/2006/relationships/hyperlink" Target="https://forms.gle/mQFSATeCWWCse61r7" TargetMode="External"/><Relationship Id="rId12" Type="http://schemas.openxmlformats.org/officeDocument/2006/relationships/hyperlink" Target="http://www.lattes.cnpq.br/documents/11871/24930/TabeladeAreasdoConhecimento.pdf/d192ff6b-3e0a-4074-a74d-c280521bd5f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EG7jPOTwZr7kkBvP_egdHP4bhPLwZrGr/edit" TargetMode="External"/><Relationship Id="rId15" Type="http://schemas.openxmlformats.org/officeDocument/2006/relationships/hyperlink" Target="https://docs.google.com/document/d/1EG7jPOTwZr7kkBvP_egdHP4bhPLwZrGr/edit" TargetMode="External"/><Relationship Id="rId14" Type="http://schemas.openxmlformats.org/officeDocument/2006/relationships/hyperlink" Target="https://wwws.facipe.edu.br/Portal/Index.jsp" TargetMode="External"/><Relationship Id="rId17" Type="http://schemas.openxmlformats.org/officeDocument/2006/relationships/hyperlink" Target="https://docs.google.com/presentation/d/1x8ogd3uFoWi9wHI1-J4F9K9-HdvAQRj5/edit#slide=id.p1" TargetMode="External"/><Relationship Id="rId16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customXml" Target="../customXML/item1.xml"/><Relationship Id="rId8" Type="http://schemas.openxmlformats.org/officeDocument/2006/relationships/hyperlink" Target="https://forms.gle/mQFSATeCWWCse61r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LW+1Cua4qp8IUKxPBQ6m9/bdoA==">CgMxLjAyCGguZ2pkZ3hzMgloLjFmb2I5dGU4AHIhMVJ2eExXYWZXbXVQOXRna1JNeWwtRTZzYUItMlNELW5C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2024-04-24T20:54:00Z</dcterms:created>
  <dc:creator>Maria de Lourdes da Silva Gomes de Azevedo</dc:creator>
</cp:coreProperties>
</file>